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95" w:rsidRDefault="00EF0538" w:rsidP="00EF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38">
        <w:rPr>
          <w:rFonts w:ascii="Times New Roman" w:hAnsi="Times New Roman" w:cs="Times New Roman"/>
          <w:b/>
          <w:sz w:val="24"/>
          <w:szCs w:val="24"/>
        </w:rPr>
        <w:t>Сведения о Компании</w:t>
      </w:r>
    </w:p>
    <w:tbl>
      <w:tblPr>
        <w:tblStyle w:val="a3"/>
        <w:tblW w:w="0" w:type="auto"/>
        <w:tblLook w:val="04A0"/>
      </w:tblPr>
      <w:tblGrid>
        <w:gridCol w:w="560"/>
        <w:gridCol w:w="4084"/>
        <w:gridCol w:w="6521"/>
        <w:gridCol w:w="3402"/>
      </w:tblGrid>
      <w:tr w:rsidR="003A7B35" w:rsidRPr="008D3473" w:rsidTr="00ED63C3">
        <w:tc>
          <w:tcPr>
            <w:tcW w:w="560" w:type="dxa"/>
          </w:tcPr>
          <w:p w:rsidR="003A7B35" w:rsidRPr="008D3473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47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8D347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347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347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3A7B35" w:rsidRPr="008D3473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473">
              <w:rPr>
                <w:rFonts w:ascii="Times New Roman" w:hAnsi="Times New Roman" w:cs="Times New Roman"/>
                <w:b/>
              </w:rPr>
              <w:t>Информация, подлежащая обязательному раскрытию</w:t>
            </w:r>
          </w:p>
        </w:tc>
        <w:tc>
          <w:tcPr>
            <w:tcW w:w="6521" w:type="dxa"/>
          </w:tcPr>
          <w:p w:rsidR="003A7B35" w:rsidRPr="008D3473" w:rsidRDefault="008B28CB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473">
              <w:rPr>
                <w:rFonts w:ascii="Times New Roman" w:hAnsi="Times New Roman" w:cs="Times New Roman"/>
                <w:b/>
              </w:rPr>
              <w:t>Содержание раскрываемой информации</w:t>
            </w:r>
          </w:p>
        </w:tc>
        <w:tc>
          <w:tcPr>
            <w:tcW w:w="3402" w:type="dxa"/>
          </w:tcPr>
          <w:p w:rsidR="003A7B35" w:rsidRPr="008D3473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473">
              <w:rPr>
                <w:rFonts w:ascii="Times New Roman" w:hAnsi="Times New Roman" w:cs="Times New Roman"/>
                <w:b/>
              </w:rPr>
              <w:t>Период актуальности</w:t>
            </w:r>
          </w:p>
        </w:tc>
      </w:tr>
      <w:tr w:rsidR="003A7B35" w:rsidRPr="008D3473" w:rsidTr="00ED63C3">
        <w:tc>
          <w:tcPr>
            <w:tcW w:w="560" w:type="dxa"/>
          </w:tcPr>
          <w:p w:rsidR="003A7B35" w:rsidRPr="008D3473" w:rsidRDefault="003A7B35" w:rsidP="00EF053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4" w:type="dxa"/>
          </w:tcPr>
          <w:p w:rsidR="003A7B35" w:rsidRPr="008D3473" w:rsidRDefault="003A7B35" w:rsidP="003A7B3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2944E5" w:rsidRPr="008D3473" w:rsidRDefault="002944E5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80AEC" w:rsidRPr="00625C0C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625C0C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625C0C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625C0C">
              <w:rPr>
                <w:rFonts w:ascii="Times New Roman" w:hAnsi="Times New Roman" w:cs="Times New Roman"/>
              </w:rPr>
              <w:t xml:space="preserve"> Управление активами»,</w:t>
            </w:r>
          </w:p>
          <w:p w:rsidR="00625C0C" w:rsidRPr="00BE51A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5C0C">
              <w:rPr>
                <w:rFonts w:ascii="Times New Roman" w:hAnsi="Times New Roman" w:cs="Times New Roman"/>
              </w:rPr>
              <w:t>ЗАО</w:t>
            </w:r>
            <w:r w:rsidRPr="00BE51A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25C0C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BE51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5C0C">
              <w:rPr>
                <w:rFonts w:ascii="Times New Roman" w:hAnsi="Times New Roman" w:cs="Times New Roman"/>
              </w:rPr>
              <w:t>Управление</w:t>
            </w:r>
            <w:r w:rsidRPr="00BE51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5C0C">
              <w:rPr>
                <w:rFonts w:ascii="Times New Roman" w:hAnsi="Times New Roman" w:cs="Times New Roman"/>
              </w:rPr>
              <w:t>активами</w:t>
            </w:r>
            <w:r w:rsidRPr="00BE51AE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625C0C" w:rsidRPr="00625C0C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25C0C">
              <w:rPr>
                <w:rFonts w:ascii="Times New Roman" w:hAnsi="Times New Roman" w:cs="Times New Roman"/>
                <w:bCs/>
                <w:lang w:val="en-US"/>
              </w:rPr>
              <w:t>Closed Joint Stock Company «</w:t>
            </w:r>
            <w:proofErr w:type="spellStart"/>
            <w:r w:rsidRPr="00625C0C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625C0C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625C0C" w:rsidRPr="00625C0C" w:rsidRDefault="00625C0C" w:rsidP="00417B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5C0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625C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JSC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proofErr w:type="spellStart"/>
            <w:r w:rsidRPr="00625C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625C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25C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625C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25C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="00D6616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625C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3A7B35" w:rsidRPr="008D3473" w:rsidRDefault="00BE51AE" w:rsidP="00EF053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lang w:val="en-US"/>
              </w:rPr>
              <w:t>C</w:t>
            </w:r>
            <w:r w:rsidRPr="008D3473">
              <w:rPr>
                <w:rFonts w:ascii="Times New Roman" w:hAnsi="Times New Roman" w:cs="Times New Roman"/>
              </w:rPr>
              <w:t xml:space="preserve"> </w:t>
            </w:r>
            <w:r w:rsidRPr="0094233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 w:rsidRPr="0094233F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</w:t>
            </w:r>
            <w:r w:rsidRPr="0094233F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8D3473">
              <w:rPr>
                <w:rFonts w:ascii="Times New Roman" w:hAnsi="Times New Roman" w:cs="Times New Roman"/>
              </w:rPr>
              <w:t xml:space="preserve"> по настоящее время</w:t>
            </w:r>
          </w:p>
        </w:tc>
      </w:tr>
      <w:tr w:rsidR="003A7B35" w:rsidRPr="008D3473" w:rsidTr="00ED63C3">
        <w:tc>
          <w:tcPr>
            <w:tcW w:w="560" w:type="dxa"/>
          </w:tcPr>
          <w:p w:rsidR="003A7B35" w:rsidRPr="008D3473" w:rsidRDefault="002944E5" w:rsidP="00EF053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</w:tcPr>
          <w:p w:rsidR="002944E5" w:rsidRPr="008D3473" w:rsidRDefault="002944E5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>Идентификационный номер налогоплательщика</w:t>
            </w:r>
          </w:p>
          <w:p w:rsidR="003A7B35" w:rsidRPr="008D3473" w:rsidRDefault="003A7B35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A7B35" w:rsidRPr="00625C0C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625C0C">
              <w:rPr>
                <w:rFonts w:ascii="Times New Roman" w:hAnsi="Times New Roman" w:cs="Times New Roman"/>
              </w:rPr>
              <w:t>7706681026</w:t>
            </w:r>
          </w:p>
        </w:tc>
        <w:tc>
          <w:tcPr>
            <w:tcW w:w="3402" w:type="dxa"/>
          </w:tcPr>
          <w:p w:rsidR="003A7B35" w:rsidRPr="008D3473" w:rsidRDefault="00BE51AE" w:rsidP="00EF053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lang w:val="en-US"/>
              </w:rPr>
              <w:t>C</w:t>
            </w:r>
            <w:r w:rsidRPr="008D3473">
              <w:rPr>
                <w:rFonts w:ascii="Times New Roman" w:hAnsi="Times New Roman" w:cs="Times New Roman"/>
              </w:rPr>
              <w:t xml:space="preserve"> </w:t>
            </w:r>
            <w:r w:rsidRPr="0094233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 w:rsidRPr="0094233F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</w:t>
            </w:r>
            <w:r w:rsidRPr="0094233F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8D3473">
              <w:rPr>
                <w:rFonts w:ascii="Times New Roman" w:hAnsi="Times New Roman" w:cs="Times New Roman"/>
              </w:rPr>
              <w:t xml:space="preserve">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EF053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</w:tcPr>
          <w:p w:rsidR="00BE51AE" w:rsidRPr="008D3473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>Адрес профессионального участника рынка ценных бумаг, указанный в ЕГРЮЛ</w:t>
            </w:r>
          </w:p>
          <w:p w:rsidR="00BE51AE" w:rsidRPr="008D3473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625C0C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625C0C">
              <w:rPr>
                <w:rFonts w:ascii="Times New Roman" w:hAnsi="Times New Roman" w:cs="Times New Roman"/>
              </w:rPr>
              <w:t>РФ, 123100, город Москва, Краснопресненская набережная, дом 6</w:t>
            </w:r>
          </w:p>
        </w:tc>
        <w:tc>
          <w:tcPr>
            <w:tcW w:w="3402" w:type="dxa"/>
          </w:tcPr>
          <w:p w:rsidR="00BE51AE" w:rsidRDefault="00BE51AE">
            <w:r w:rsidRPr="001808F9">
              <w:rPr>
                <w:rFonts w:ascii="Times New Roman" w:hAnsi="Times New Roman" w:cs="Times New Roman"/>
                <w:lang w:val="en-US"/>
              </w:rPr>
              <w:t>C</w:t>
            </w:r>
            <w:r w:rsidRPr="001808F9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EF053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</w:tcPr>
          <w:p w:rsidR="00BE51AE" w:rsidRPr="008D3473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>Номер телефона, факса (при наличии последнего) профессионального участника рынка ценных бумаг</w:t>
            </w:r>
          </w:p>
          <w:p w:rsidR="00BE51AE" w:rsidRPr="008D3473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625C0C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625C0C">
              <w:rPr>
                <w:rFonts w:ascii="Times New Roman" w:hAnsi="Times New Roman" w:cs="Times New Roman"/>
              </w:rPr>
              <w:t>Тел.: 8 (495) 777-21-11,</w:t>
            </w:r>
          </w:p>
          <w:p w:rsidR="00BE51AE" w:rsidRPr="00625C0C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625C0C">
              <w:rPr>
                <w:rFonts w:ascii="Times New Roman" w:hAnsi="Times New Roman" w:cs="Times New Roman"/>
              </w:rPr>
              <w:t>Факс: 8 (495) 777-22-44</w:t>
            </w:r>
          </w:p>
        </w:tc>
        <w:tc>
          <w:tcPr>
            <w:tcW w:w="3402" w:type="dxa"/>
          </w:tcPr>
          <w:p w:rsidR="00BE51AE" w:rsidRDefault="00BE51AE">
            <w:r w:rsidRPr="001808F9">
              <w:rPr>
                <w:rFonts w:ascii="Times New Roman" w:hAnsi="Times New Roman" w:cs="Times New Roman"/>
                <w:lang w:val="en-US"/>
              </w:rPr>
              <w:t>C</w:t>
            </w:r>
            <w:r w:rsidRPr="001808F9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EF053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</w:tcPr>
          <w:p w:rsidR="00BE51AE" w:rsidRPr="008D3473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>Адрес электронной почты профессионального участника рынка ценных бумаг</w:t>
            </w:r>
          </w:p>
          <w:p w:rsidR="00BE51AE" w:rsidRPr="008D3473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625C0C" w:rsidRDefault="002114D1" w:rsidP="00417BA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E51AE" w:rsidRPr="00625C0C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kua</w:t>
              </w:r>
              <w:r w:rsidR="00BE51AE" w:rsidRPr="00625C0C">
                <w:rPr>
                  <w:rStyle w:val="ac"/>
                  <w:rFonts w:ascii="Times New Roman" w:hAnsi="Times New Roman" w:cs="Times New Roman"/>
                  <w:color w:val="auto"/>
                </w:rPr>
                <w:t>@</w:t>
              </w:r>
              <w:r w:rsidR="00BE51AE" w:rsidRPr="00625C0C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capital-am</w:t>
              </w:r>
              <w:r w:rsidR="00BE51AE" w:rsidRPr="00625C0C">
                <w:rPr>
                  <w:rStyle w:val="ac"/>
                  <w:rFonts w:ascii="Times New Roman" w:hAnsi="Times New Roman" w:cs="Times New Roman"/>
                  <w:color w:val="auto"/>
                </w:rPr>
                <w:t>.</w:t>
              </w:r>
              <w:r w:rsidR="00BE51AE" w:rsidRPr="00625C0C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E51AE" w:rsidRDefault="00BE51AE">
            <w:r w:rsidRPr="001808F9">
              <w:rPr>
                <w:rFonts w:ascii="Times New Roman" w:hAnsi="Times New Roman" w:cs="Times New Roman"/>
                <w:lang w:val="en-US"/>
              </w:rPr>
              <w:t>C</w:t>
            </w:r>
            <w:r w:rsidRPr="001808F9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EF053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</w:tcPr>
          <w:p w:rsidR="00BE51AE" w:rsidRPr="008D3473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  <w:p w:rsidR="00BE51AE" w:rsidRPr="008D3473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625C0C" w:rsidRDefault="00BE51AE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5C0C">
              <w:rPr>
                <w:rFonts w:ascii="Times New Roman" w:hAnsi="Times New Roman" w:cs="Times New Roman"/>
              </w:rPr>
              <w:t>Гриценко</w:t>
            </w:r>
            <w:proofErr w:type="spellEnd"/>
            <w:r w:rsidRPr="00625C0C">
              <w:rPr>
                <w:rFonts w:ascii="Times New Roman" w:hAnsi="Times New Roman" w:cs="Times New Roman"/>
              </w:rPr>
              <w:t xml:space="preserve"> Андрей Витальевич</w:t>
            </w:r>
          </w:p>
          <w:p w:rsidR="00BE51AE" w:rsidRPr="00625C0C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E51AE" w:rsidRDefault="00BE51AE">
            <w:r w:rsidRPr="001808F9">
              <w:rPr>
                <w:rFonts w:ascii="Times New Roman" w:hAnsi="Times New Roman" w:cs="Times New Roman"/>
                <w:lang w:val="en-US"/>
              </w:rPr>
              <w:t>C</w:t>
            </w:r>
            <w:r w:rsidRPr="001808F9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EF053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</w:tcPr>
          <w:p w:rsidR="00BE51AE" w:rsidRPr="008D3473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 xml:space="preserve"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ценных бумаг (далее - ВРИО). </w:t>
            </w:r>
            <w:proofErr w:type="gramStart"/>
            <w:r w:rsidRPr="008D3473">
              <w:rPr>
                <w:sz w:val="22"/>
                <w:szCs w:val="22"/>
              </w:rPr>
              <w:t xml:space="preserve">Информация подлежит раскрытию, в случае если ВРИО избран (назначен) на </w:t>
            </w:r>
            <w:r w:rsidRPr="008D3473">
              <w:rPr>
                <w:sz w:val="22"/>
                <w:szCs w:val="22"/>
              </w:rPr>
              <w:lastRenderedPageBreak/>
              <w:t>должность на срок, превышающий два месяца</w:t>
            </w:r>
            <w:proofErr w:type="gramEnd"/>
          </w:p>
          <w:p w:rsidR="00BE51AE" w:rsidRPr="008D3473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8D3473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lastRenderedPageBreak/>
              <w:t xml:space="preserve">Временно </w:t>
            </w:r>
            <w:proofErr w:type="gramStart"/>
            <w:r w:rsidRPr="008D3473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8D3473">
              <w:rPr>
                <w:rFonts w:ascii="Times New Roman" w:hAnsi="Times New Roman" w:cs="Times New Roman"/>
              </w:rPr>
              <w:t xml:space="preserve"> функции единоличного исполнительного органа профессионального участника рынка ценных бумаг не избран (не назначен).</w:t>
            </w:r>
          </w:p>
        </w:tc>
        <w:tc>
          <w:tcPr>
            <w:tcW w:w="3402" w:type="dxa"/>
          </w:tcPr>
          <w:p w:rsidR="00BE51AE" w:rsidRDefault="00BE51AE">
            <w:r w:rsidRPr="001808F9">
              <w:rPr>
                <w:rFonts w:ascii="Times New Roman" w:hAnsi="Times New Roman" w:cs="Times New Roman"/>
                <w:lang w:val="en-US"/>
              </w:rPr>
              <w:t>C</w:t>
            </w:r>
            <w:r w:rsidRPr="001808F9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84" w:type="dxa"/>
          </w:tcPr>
          <w:p w:rsidR="00BE51AE" w:rsidRPr="008D3473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8D3473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приостановлено.</w:t>
            </w:r>
          </w:p>
        </w:tc>
        <w:tc>
          <w:tcPr>
            <w:tcW w:w="3402" w:type="dxa"/>
          </w:tcPr>
          <w:p w:rsidR="00BE51AE" w:rsidRDefault="00BE51AE">
            <w:r w:rsidRPr="00EC21AF">
              <w:rPr>
                <w:rFonts w:ascii="Times New Roman" w:hAnsi="Times New Roman" w:cs="Times New Roman"/>
                <w:lang w:val="en-US"/>
              </w:rPr>
              <w:t>C</w:t>
            </w:r>
            <w:r w:rsidRPr="00EC21AF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</w:tcPr>
          <w:p w:rsidR="00BE51AE" w:rsidRPr="008D3473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8D3473" w:rsidRDefault="00FA691D" w:rsidP="00417BA4">
            <w:pPr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 xml:space="preserve">Действие лицензии, которой обладает профессиональный участник рынка ценных бумаг, не возобновлялось в виду отсутствия факта приостановления </w:t>
            </w:r>
            <w:r>
              <w:rPr>
                <w:rFonts w:ascii="Times New Roman" w:hAnsi="Times New Roman" w:cs="Times New Roman"/>
              </w:rPr>
              <w:t xml:space="preserve">ее </w:t>
            </w:r>
            <w:r w:rsidRPr="008D3473">
              <w:rPr>
                <w:rFonts w:ascii="Times New Roman" w:hAnsi="Times New Roman" w:cs="Times New Roman"/>
              </w:rPr>
              <w:t>действия.</w:t>
            </w:r>
          </w:p>
        </w:tc>
        <w:tc>
          <w:tcPr>
            <w:tcW w:w="3402" w:type="dxa"/>
          </w:tcPr>
          <w:p w:rsidR="00BE51AE" w:rsidRDefault="00BE51AE">
            <w:r w:rsidRPr="00EC21AF">
              <w:rPr>
                <w:rFonts w:ascii="Times New Roman" w:hAnsi="Times New Roman" w:cs="Times New Roman"/>
                <w:lang w:val="en-US"/>
              </w:rPr>
              <w:t>C</w:t>
            </w:r>
            <w:r w:rsidRPr="00EC21AF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4" w:type="dxa"/>
          </w:tcPr>
          <w:p w:rsidR="00BE51AE" w:rsidRPr="008D3473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8D3473">
              <w:rPr>
                <w:sz w:val="22"/>
                <w:szCs w:val="22"/>
              </w:rPr>
              <w:t>о принятии профессиональным участником рынка ценных бумаг решения о направлении в Банк России заявления об аннулировании лицензии на осуществление</w:t>
            </w:r>
            <w:proofErr w:type="gramEnd"/>
            <w:r w:rsidRPr="008D3473">
              <w:rPr>
                <w:sz w:val="22"/>
                <w:szCs w:val="22"/>
              </w:rPr>
              <w:t xml:space="preserve"> профессиональной деятельности на рынке ценных бумаг</w:t>
            </w:r>
          </w:p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8D3473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8D3473">
              <w:rPr>
                <w:rFonts w:ascii="Times New Roman" w:hAnsi="Times New Roman" w:cs="Times New Roman"/>
              </w:rPr>
              <w:t>о направлении в Банк России заявления об аннулировании лицензии на осуществление профессиональной деятельности на рынке</w:t>
            </w:r>
            <w:proofErr w:type="gramEnd"/>
            <w:r w:rsidRPr="008D3473">
              <w:rPr>
                <w:rFonts w:ascii="Times New Roman" w:hAnsi="Times New Roman" w:cs="Times New Roman"/>
              </w:rPr>
              <w:t xml:space="preserve"> ценных бумаг не принималось.</w:t>
            </w:r>
          </w:p>
        </w:tc>
        <w:tc>
          <w:tcPr>
            <w:tcW w:w="3402" w:type="dxa"/>
          </w:tcPr>
          <w:p w:rsidR="00BE51AE" w:rsidRDefault="00BE51AE">
            <w:r w:rsidRPr="00EC21AF">
              <w:rPr>
                <w:rFonts w:ascii="Times New Roman" w:hAnsi="Times New Roman" w:cs="Times New Roman"/>
                <w:lang w:val="en-US"/>
              </w:rPr>
              <w:t>C</w:t>
            </w:r>
            <w:r w:rsidRPr="00EC21AF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4" w:type="dxa"/>
          </w:tcPr>
          <w:p w:rsidR="00BE51AE" w:rsidRPr="008D3473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8D3473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Лицензия не аннулировалась.</w:t>
            </w:r>
          </w:p>
        </w:tc>
        <w:tc>
          <w:tcPr>
            <w:tcW w:w="3402" w:type="dxa"/>
          </w:tcPr>
          <w:p w:rsidR="00BE51AE" w:rsidRDefault="00BE51AE">
            <w:r w:rsidRPr="00EC21AF">
              <w:rPr>
                <w:rFonts w:ascii="Times New Roman" w:hAnsi="Times New Roman" w:cs="Times New Roman"/>
                <w:lang w:val="en-US"/>
              </w:rPr>
              <w:t>C</w:t>
            </w:r>
            <w:r w:rsidRPr="00EC21AF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84" w:type="dxa"/>
          </w:tcPr>
          <w:p w:rsidR="00BE51AE" w:rsidRPr="008D3473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 xml:space="preserve">Информация о членстве в </w:t>
            </w:r>
            <w:proofErr w:type="spellStart"/>
            <w:r w:rsidRPr="008D3473">
              <w:rPr>
                <w:sz w:val="22"/>
                <w:szCs w:val="22"/>
              </w:rPr>
              <w:lastRenderedPageBreak/>
              <w:t>саморегулируемых</w:t>
            </w:r>
            <w:proofErr w:type="spellEnd"/>
            <w:r w:rsidRPr="008D3473">
              <w:rPr>
                <w:sz w:val="22"/>
                <w:szCs w:val="22"/>
              </w:rPr>
              <w:t xml:space="preserve"> организациях профессиональных участников рынка ценных бумаг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8D3473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</w:t>
            </w:r>
            <w:r w:rsidRPr="008D3473">
              <w:rPr>
                <w:rFonts w:ascii="Times New Roman" w:hAnsi="Times New Roman" w:cs="Times New Roman"/>
              </w:rPr>
              <w:t>О «</w:t>
            </w:r>
            <w:proofErr w:type="spellStart"/>
            <w:r w:rsidRPr="008D3473">
              <w:rPr>
                <w:rFonts w:ascii="Times New Roman" w:hAnsi="Times New Roman" w:cs="Times New Roman"/>
              </w:rPr>
              <w:t>КапиталЪ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Управление активами</w:t>
            </w:r>
            <w:r w:rsidRPr="008D3473">
              <w:rPr>
                <w:rFonts w:ascii="Times New Roman" w:hAnsi="Times New Roman" w:cs="Times New Roman"/>
              </w:rPr>
              <w:t xml:space="preserve">» является членом </w:t>
            </w:r>
            <w:r w:rsidRPr="008D3473">
              <w:rPr>
                <w:rFonts w:ascii="Times New Roman" w:hAnsi="Times New Roman" w:cs="Times New Roman"/>
              </w:rPr>
              <w:lastRenderedPageBreak/>
              <w:t>следующих СРО:</w:t>
            </w:r>
          </w:p>
          <w:p w:rsidR="00BE51AE" w:rsidRPr="008D3473" w:rsidRDefault="00BE51AE" w:rsidP="00417BA4">
            <w:pPr>
              <w:pStyle w:val="a4"/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 xml:space="preserve">Национальная ассоциация участников фондового рынка; </w:t>
            </w:r>
          </w:p>
          <w:p w:rsidR="00BE51AE" w:rsidRPr="008D3473" w:rsidRDefault="00BE51AE" w:rsidP="00417BA4">
            <w:pPr>
              <w:pStyle w:val="a4"/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Ассоциация управляющих компани</w:t>
            </w:r>
            <w:r w:rsidR="00CF2591">
              <w:rPr>
                <w:rFonts w:ascii="Times New Roman" w:hAnsi="Times New Roman" w:cs="Times New Roman"/>
              </w:rPr>
              <w:t>й</w:t>
            </w:r>
            <w:r w:rsidRPr="008D3473">
              <w:rPr>
                <w:rFonts w:ascii="Times New Roman" w:hAnsi="Times New Roman" w:cs="Times New Roman"/>
              </w:rPr>
              <w:t xml:space="preserve"> «Национальная лига управляющих».</w:t>
            </w:r>
          </w:p>
        </w:tc>
        <w:tc>
          <w:tcPr>
            <w:tcW w:w="3402" w:type="dxa"/>
          </w:tcPr>
          <w:p w:rsidR="00BE51AE" w:rsidRDefault="00BE51AE">
            <w:r w:rsidRPr="00EC21AF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EC21AF">
              <w:rPr>
                <w:rFonts w:ascii="Times New Roman" w:hAnsi="Times New Roman" w:cs="Times New Roman"/>
              </w:rPr>
              <w:t xml:space="preserve"> 20.05.2016 г. по настоящее </w:t>
            </w:r>
            <w:r w:rsidRPr="00EC21AF">
              <w:rPr>
                <w:rFonts w:ascii="Times New Roman" w:hAnsi="Times New Roman" w:cs="Times New Roman"/>
              </w:rPr>
              <w:lastRenderedPageBreak/>
              <w:t>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084" w:type="dxa"/>
          </w:tcPr>
          <w:p w:rsidR="00BE51AE" w:rsidRPr="008D3473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6F60FC" w:rsidRDefault="00BE51AE" w:rsidP="00417B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0FC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BE51AE" w:rsidRPr="008D3473" w:rsidRDefault="00BE51AE" w:rsidP="00417BA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BE51AE" w:rsidRPr="008D3473" w:rsidRDefault="00BE51AE" w:rsidP="00417BA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6" w:history="1">
              <w:r w:rsidRPr="008D3473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8D347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E51AE" w:rsidRPr="008D3473" w:rsidRDefault="00BE51AE" w:rsidP="00417BA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BE51AE" w:rsidRPr="008D3473" w:rsidRDefault="00BE51AE" w:rsidP="00417BA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color w:val="000000"/>
              </w:rPr>
              <w:t>(</w:t>
            </w:r>
            <w:hyperlink r:id="rId7" w:history="1">
              <w:r w:rsidRPr="008D3473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8D347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E51AE" w:rsidRPr="008D3473" w:rsidRDefault="00BE51AE" w:rsidP="00417BA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8" w:history="1">
              <w:r w:rsidRPr="008D3473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8D347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E51AE" w:rsidRPr="008D3473" w:rsidRDefault="00BE51AE" w:rsidP="00417BA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BE51AE" w:rsidRPr="008D3473" w:rsidRDefault="00BE51AE" w:rsidP="00417BA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color w:val="000000"/>
              </w:rPr>
              <w:t>(</w:t>
            </w:r>
            <w:hyperlink r:id="rId9" w:history="1">
              <w:r w:rsidRPr="008D3473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8D347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E51AE" w:rsidRPr="008D3473" w:rsidRDefault="00BE51AE" w:rsidP="00417BA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BE51AE" w:rsidRPr="008D3473" w:rsidRDefault="00BE51AE" w:rsidP="00417BA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color w:val="000000"/>
              </w:rPr>
              <w:t>(</w:t>
            </w:r>
            <w:hyperlink r:id="rId10" w:history="1">
              <w:r w:rsidRPr="008D3473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8D347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E51AE" w:rsidRPr="008D3473" w:rsidRDefault="00BE51AE" w:rsidP="00417BA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1" w:history="1">
              <w:r w:rsidRPr="008D3473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8D347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C2E22" w:rsidRDefault="00BC2E22" w:rsidP="00417B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E51AE" w:rsidRPr="006F60FC" w:rsidRDefault="00BE51AE" w:rsidP="00417B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0FC">
              <w:rPr>
                <w:rFonts w:ascii="Times New Roman" w:hAnsi="Times New Roman" w:cs="Times New Roman"/>
                <w:b/>
              </w:rPr>
              <w:t>Стандарты Ассоциации «НЛУ»:</w:t>
            </w:r>
          </w:p>
          <w:p w:rsidR="00BE51AE" w:rsidRDefault="00BE51AE" w:rsidP="00417BA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F60FC">
              <w:rPr>
                <w:rFonts w:ascii="Times New Roman" w:hAnsi="Times New Roman" w:cs="Times New Roman"/>
              </w:rPr>
              <w:t>Условия членства в Ассоциации управляющих компаний «Национальная лига управляющих», в том числе размер и порядок уплаты вступительного взноса и членских взносов (</w:t>
            </w:r>
            <w:hyperlink r:id="rId12" w:history="1">
              <w:r w:rsidRPr="006F60FC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6F60FC">
              <w:rPr>
                <w:rFonts w:ascii="Times New Roman" w:hAnsi="Times New Roman" w:cs="Times New Roman"/>
              </w:rPr>
              <w:t>)</w:t>
            </w:r>
          </w:p>
          <w:p w:rsidR="00BE51AE" w:rsidRDefault="00BE51AE" w:rsidP="00417BA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85A70">
              <w:rPr>
                <w:rFonts w:ascii="Times New Roman" w:hAnsi="Times New Roman" w:cs="Times New Roman"/>
              </w:rPr>
              <w:lastRenderedPageBreak/>
              <w:t xml:space="preserve">Положение о системе мер воздействия и порядок их применения за несоблюдение членами </w:t>
            </w:r>
            <w:proofErr w:type="spellStart"/>
            <w:r w:rsidRPr="00785A70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785A70">
              <w:rPr>
                <w:rFonts w:ascii="Times New Roman" w:hAnsi="Times New Roman" w:cs="Times New Roman"/>
              </w:rPr>
              <w:t xml:space="preserve"> организации требований базовых стандартов, внутренних стандартов и иных внутренних документов Ассоциации управляющих компаний «Национальная лига управляющих» (</w:t>
            </w:r>
            <w:hyperlink r:id="rId13" w:history="1">
              <w:r w:rsidRPr="00785A70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785A70">
              <w:rPr>
                <w:rFonts w:ascii="Times New Roman" w:hAnsi="Times New Roman" w:cs="Times New Roman"/>
              </w:rPr>
              <w:t>)</w:t>
            </w:r>
          </w:p>
          <w:p w:rsidR="00BE51AE" w:rsidRPr="00785A70" w:rsidRDefault="00BE51AE" w:rsidP="00417BA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85A70">
              <w:rPr>
                <w:rFonts w:ascii="Times New Roman" w:hAnsi="Times New Roman" w:cs="Times New Roman"/>
              </w:rPr>
              <w:t>Порядок проведения Ассоциацией управляющих компаний</w:t>
            </w:r>
          </w:p>
          <w:p w:rsidR="00BE51A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6F60FC">
              <w:rPr>
                <w:rFonts w:ascii="Times New Roman" w:hAnsi="Times New Roman" w:cs="Times New Roman"/>
              </w:rPr>
              <w:t>«Национальная лига управляющих»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Ассоциации «Национальная лига управляющих»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60FC">
              <w:rPr>
                <w:rFonts w:ascii="Times New Roman" w:hAnsi="Times New Roman" w:cs="Times New Roman"/>
              </w:rPr>
              <w:t>(</w:t>
            </w:r>
            <w:hyperlink r:id="rId14" w:history="1">
              <w:r w:rsidRPr="006F60FC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6F60FC">
              <w:rPr>
                <w:rFonts w:ascii="Times New Roman" w:hAnsi="Times New Roman" w:cs="Times New Roman"/>
              </w:rPr>
              <w:t>)</w:t>
            </w:r>
          </w:p>
          <w:p w:rsidR="00BE51AE" w:rsidRDefault="00BE51AE" w:rsidP="00417BA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85A70">
              <w:rPr>
                <w:rFonts w:ascii="Times New Roman" w:hAnsi="Times New Roman" w:cs="Times New Roman"/>
              </w:rPr>
              <w:t>Требования к деловой репутации должностных лиц Ассоциации управляющих компаний «Национальная лига управляющих» (</w:t>
            </w:r>
            <w:hyperlink r:id="rId15" w:history="1">
              <w:r w:rsidRPr="00785A70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785A70">
              <w:rPr>
                <w:rFonts w:ascii="Times New Roman" w:hAnsi="Times New Roman" w:cs="Times New Roman"/>
              </w:rPr>
              <w:t>)</w:t>
            </w:r>
          </w:p>
          <w:p w:rsidR="00BE51AE" w:rsidRPr="00785A70" w:rsidRDefault="00BE51AE" w:rsidP="00417BA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85A70">
              <w:rPr>
                <w:rFonts w:ascii="Times New Roman" w:eastAsia="Calibri" w:hAnsi="Times New Roman" w:cs="Times New Roman"/>
              </w:rPr>
              <w:t>Правила профессиональной этики и служебного поведения</w:t>
            </w:r>
            <w:r w:rsidRPr="00785A70">
              <w:rPr>
                <w:rFonts w:ascii="Times New Roman" w:hAnsi="Times New Roman" w:cs="Times New Roman"/>
              </w:rPr>
              <w:t xml:space="preserve"> </w:t>
            </w:r>
            <w:r w:rsidRPr="00785A70">
              <w:rPr>
                <w:rFonts w:ascii="Times New Roman" w:eastAsia="Calibri" w:hAnsi="Times New Roman" w:cs="Times New Roman"/>
              </w:rPr>
              <w:t>работников и должностных лиц Ассоциации управляющих компаний «Национальная лига управляющих».</w:t>
            </w:r>
          </w:p>
          <w:p w:rsidR="00BE51AE" w:rsidRPr="006F60FC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6F60FC">
              <w:rPr>
                <w:rFonts w:ascii="Times New Roman" w:hAnsi="Times New Roman" w:cs="Times New Roman"/>
              </w:rPr>
              <w:t>(</w:t>
            </w:r>
            <w:hyperlink r:id="rId16" w:history="1">
              <w:r w:rsidRPr="006F60FC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6F60FC">
              <w:rPr>
                <w:rFonts w:ascii="Times New Roman" w:hAnsi="Times New Roman" w:cs="Times New Roman"/>
              </w:rPr>
              <w:t>)</w:t>
            </w:r>
          </w:p>
          <w:p w:rsidR="00BE51AE" w:rsidRPr="008D3473" w:rsidRDefault="00BE51AE" w:rsidP="00417BA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E51AE" w:rsidRDefault="00BE51AE">
            <w:r w:rsidRPr="00825C3A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825C3A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84" w:type="dxa"/>
          </w:tcPr>
          <w:p w:rsidR="00BE51AE" w:rsidRPr="008D3473" w:rsidRDefault="00BE51AE" w:rsidP="0049148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8D3473">
              <w:rPr>
                <w:sz w:val="22"/>
                <w:szCs w:val="22"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  <w:proofErr w:type="gramEnd"/>
          </w:p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8D3473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Филиалы, представительства и иные обособленные подразделения отсутствуют.</w:t>
            </w:r>
          </w:p>
        </w:tc>
        <w:tc>
          <w:tcPr>
            <w:tcW w:w="3402" w:type="dxa"/>
          </w:tcPr>
          <w:p w:rsidR="00BE51AE" w:rsidRDefault="00BE51AE">
            <w:r w:rsidRPr="00825C3A">
              <w:rPr>
                <w:rFonts w:ascii="Times New Roman" w:hAnsi="Times New Roman" w:cs="Times New Roman"/>
                <w:lang w:val="en-US"/>
              </w:rPr>
              <w:t>C</w:t>
            </w:r>
            <w:r w:rsidRPr="00825C3A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84" w:type="dxa"/>
          </w:tcPr>
          <w:p w:rsidR="00BE51AE" w:rsidRPr="008D3473" w:rsidRDefault="00BE51AE" w:rsidP="0049148A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>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8D3473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Образцы договоров отсутствуют.</w:t>
            </w:r>
          </w:p>
        </w:tc>
        <w:tc>
          <w:tcPr>
            <w:tcW w:w="3402" w:type="dxa"/>
          </w:tcPr>
          <w:p w:rsidR="00BE51AE" w:rsidRDefault="00BE51AE">
            <w:r w:rsidRPr="00825C3A">
              <w:rPr>
                <w:rFonts w:ascii="Times New Roman" w:hAnsi="Times New Roman" w:cs="Times New Roman"/>
                <w:lang w:val="en-US"/>
              </w:rPr>
              <w:t>C</w:t>
            </w:r>
            <w:r w:rsidRPr="00825C3A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8D3473" w:rsidTr="00ED63C3">
        <w:tc>
          <w:tcPr>
            <w:tcW w:w="560" w:type="dxa"/>
          </w:tcPr>
          <w:p w:rsidR="00BE51AE" w:rsidRPr="008D3473" w:rsidRDefault="00BE51AE" w:rsidP="00463FC8">
            <w:pPr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4" w:type="dxa"/>
          </w:tcPr>
          <w:p w:rsidR="00BE51AE" w:rsidRPr="008D3473" w:rsidRDefault="00BE51AE" w:rsidP="00240AD0">
            <w:pPr>
              <w:pStyle w:val="ConsPlusNormal"/>
            </w:pPr>
            <w:r w:rsidRPr="008D3473">
              <w:rPr>
                <w:sz w:val="22"/>
                <w:szCs w:val="22"/>
              </w:rPr>
              <w:t xml:space="preserve">Информация о существенных судебных спорах профессионального участника рынка ценных бумаг, а также его </w:t>
            </w:r>
            <w:r w:rsidRPr="008D3473">
              <w:rPr>
                <w:sz w:val="22"/>
                <w:szCs w:val="22"/>
              </w:rPr>
              <w:lastRenderedPageBreak/>
              <w:t>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</w:t>
            </w:r>
          </w:p>
        </w:tc>
        <w:tc>
          <w:tcPr>
            <w:tcW w:w="6521" w:type="dxa"/>
          </w:tcPr>
          <w:p w:rsidR="00BE51AE" w:rsidRPr="008D3473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8D3473">
              <w:rPr>
                <w:rFonts w:ascii="Times New Roman" w:hAnsi="Times New Roman" w:cs="Times New Roman"/>
              </w:rPr>
              <w:lastRenderedPageBreak/>
              <w:t>Существенные судебные споры отсутствуют.</w:t>
            </w:r>
          </w:p>
        </w:tc>
        <w:tc>
          <w:tcPr>
            <w:tcW w:w="3402" w:type="dxa"/>
          </w:tcPr>
          <w:p w:rsidR="00BE51AE" w:rsidRDefault="00BE51AE">
            <w:r w:rsidRPr="00825C3A">
              <w:rPr>
                <w:rFonts w:ascii="Times New Roman" w:hAnsi="Times New Roman" w:cs="Times New Roman"/>
                <w:lang w:val="en-US"/>
              </w:rPr>
              <w:t>C</w:t>
            </w:r>
            <w:r w:rsidRPr="00825C3A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533B0C" w:rsidRPr="008D3473" w:rsidTr="00ED63C3">
        <w:tc>
          <w:tcPr>
            <w:tcW w:w="560" w:type="dxa"/>
          </w:tcPr>
          <w:p w:rsidR="00533B0C" w:rsidRPr="00533B0C" w:rsidRDefault="00533B0C" w:rsidP="00463F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17</w:t>
            </w:r>
          </w:p>
        </w:tc>
        <w:tc>
          <w:tcPr>
            <w:tcW w:w="4084" w:type="dxa"/>
          </w:tcPr>
          <w:p w:rsidR="00533B0C" w:rsidRPr="008D3473" w:rsidRDefault="00533B0C" w:rsidP="001D2F9C">
            <w:pPr>
              <w:pStyle w:val="ConsPlusNormal"/>
              <w:rPr>
                <w:sz w:val="22"/>
                <w:szCs w:val="22"/>
              </w:rPr>
            </w:pPr>
            <w:r w:rsidRPr="008D3473">
              <w:rPr>
                <w:sz w:val="22"/>
                <w:szCs w:val="22"/>
              </w:rPr>
              <w:t xml:space="preserve">Фамилии, имена, отчества (при наличии последних) членов </w:t>
            </w:r>
            <w:proofErr w:type="gramStart"/>
            <w:r w:rsidRPr="008D3473">
              <w:rPr>
                <w:sz w:val="22"/>
                <w:szCs w:val="22"/>
              </w:rPr>
              <w:t>совета директоров профессионального участника</w:t>
            </w:r>
            <w:r w:rsidR="00C11766">
              <w:rPr>
                <w:sz w:val="22"/>
                <w:szCs w:val="22"/>
              </w:rPr>
              <w:t xml:space="preserve"> рынка ценных бумаг</w:t>
            </w:r>
            <w:proofErr w:type="gramEnd"/>
          </w:p>
          <w:p w:rsidR="00533B0C" w:rsidRPr="008D3473" w:rsidRDefault="00533B0C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33B0C" w:rsidRPr="001F1592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1F1592">
              <w:rPr>
                <w:rFonts w:ascii="Times New Roman" w:eastAsia="Calibri" w:hAnsi="Times New Roman" w:cs="Times New Roman"/>
              </w:rPr>
              <w:t>Михайлов Сергей Анатольевич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533B0C" w:rsidRPr="001F1592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1F1592">
              <w:rPr>
                <w:rFonts w:ascii="Times New Roman" w:eastAsia="Calibri" w:hAnsi="Times New Roman" w:cs="Times New Roman"/>
              </w:rPr>
              <w:t>Ильинская Елена Федоровна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533B0C" w:rsidRPr="001F1592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1F1592">
              <w:rPr>
                <w:rFonts w:ascii="Times New Roman" w:eastAsia="Calibri" w:hAnsi="Times New Roman" w:cs="Times New Roman"/>
              </w:rPr>
              <w:t>Плаксина Ольга Владимировна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533B0C" w:rsidRPr="001F1592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1F1592">
              <w:rPr>
                <w:rFonts w:ascii="Times New Roman" w:eastAsia="Calibri" w:hAnsi="Times New Roman" w:cs="Times New Roman"/>
              </w:rPr>
              <w:t>Зайцев Евгений Юрьевич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533B0C" w:rsidRPr="008D3473" w:rsidRDefault="00533B0C" w:rsidP="001D2F9C">
            <w:pPr>
              <w:rPr>
                <w:rFonts w:ascii="Times New Roman" w:hAnsi="Times New Roman" w:cs="Times New Roman"/>
              </w:rPr>
            </w:pPr>
            <w:r w:rsidRPr="001F1592">
              <w:rPr>
                <w:rFonts w:ascii="Times New Roman" w:eastAsia="Calibri" w:hAnsi="Times New Roman" w:cs="Times New Roman"/>
              </w:rPr>
              <w:t>Кольцова Ирина Вячеславовна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533B0C" w:rsidRPr="008D3473" w:rsidRDefault="00533B0C" w:rsidP="001D2F9C">
            <w:pPr>
              <w:rPr>
                <w:rFonts w:ascii="Times New Roman" w:hAnsi="Times New Roman" w:cs="Times New Roman"/>
              </w:rPr>
            </w:pPr>
            <w:r w:rsidRPr="00825C3A">
              <w:rPr>
                <w:rFonts w:ascii="Times New Roman" w:hAnsi="Times New Roman" w:cs="Times New Roman"/>
                <w:lang w:val="en-US"/>
              </w:rPr>
              <w:t>C</w:t>
            </w:r>
            <w:r w:rsidRPr="00825C3A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</w:tbl>
    <w:p w:rsidR="00EF0538" w:rsidRDefault="00EF0538" w:rsidP="00EF0538">
      <w:pPr>
        <w:rPr>
          <w:rFonts w:ascii="Times New Roman" w:hAnsi="Times New Roman" w:cs="Times New Roman"/>
          <w:sz w:val="24"/>
          <w:szCs w:val="24"/>
        </w:rPr>
      </w:pPr>
    </w:p>
    <w:p w:rsidR="00D62C9C" w:rsidRPr="00832F3C" w:rsidRDefault="00D62C9C" w:rsidP="00D62C9C">
      <w:pPr>
        <w:pStyle w:val="ConsPlusNormal"/>
      </w:pPr>
      <w:r>
        <w:t>И</w:t>
      </w:r>
      <w:r w:rsidRPr="00651B61">
        <w:t>нформация раскрывается в соответствии с требованиями</w:t>
      </w:r>
      <w:r w:rsidRPr="00832F3C">
        <w:t xml:space="preserve"> </w:t>
      </w:r>
      <w:r>
        <w:t>Указания Банка России от 28.12.2015г. № 3921-У «О составе, объеме, порядке и сроках раскрытия информации профессиональными участниками рынка ценных бумаг»</w:t>
      </w:r>
      <w:r w:rsidRPr="00832F3C">
        <w:t>.</w:t>
      </w:r>
    </w:p>
    <w:p w:rsidR="00D62C9C" w:rsidRPr="00EF0538" w:rsidRDefault="00D62C9C" w:rsidP="00D62C9C">
      <w:pPr>
        <w:rPr>
          <w:rFonts w:ascii="Times New Roman" w:hAnsi="Times New Roman" w:cs="Times New Roman"/>
          <w:sz w:val="24"/>
          <w:szCs w:val="24"/>
        </w:rPr>
      </w:pPr>
    </w:p>
    <w:p w:rsidR="00D62C9C" w:rsidRPr="00EF0538" w:rsidRDefault="00D62C9C" w:rsidP="00EF0538">
      <w:pPr>
        <w:rPr>
          <w:rFonts w:ascii="Times New Roman" w:hAnsi="Times New Roman" w:cs="Times New Roman"/>
          <w:sz w:val="24"/>
          <w:szCs w:val="24"/>
        </w:rPr>
      </w:pPr>
    </w:p>
    <w:sectPr w:rsidR="00D62C9C" w:rsidRPr="00EF0538" w:rsidSect="00DE18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BDA"/>
    <w:multiLevelType w:val="multilevel"/>
    <w:tmpl w:val="6FC674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80117F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04"/>
    <w:multiLevelType w:val="hybridMultilevel"/>
    <w:tmpl w:val="FD9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EA9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A802DB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D186681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190369A"/>
    <w:multiLevelType w:val="hybridMultilevel"/>
    <w:tmpl w:val="7E3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E631F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364F2"/>
    <w:multiLevelType w:val="hybridMultilevel"/>
    <w:tmpl w:val="5838D996"/>
    <w:lvl w:ilvl="0" w:tplc="19228414">
      <w:start w:val="16"/>
      <w:numFmt w:val="decimal"/>
      <w:lvlText w:val="%1)"/>
      <w:lvlJc w:val="left"/>
      <w:pPr>
        <w:ind w:left="10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538"/>
    <w:rsid w:val="00023D45"/>
    <w:rsid w:val="00027574"/>
    <w:rsid w:val="00072875"/>
    <w:rsid w:val="000C5A0E"/>
    <w:rsid w:val="000E43A8"/>
    <w:rsid w:val="000E7435"/>
    <w:rsid w:val="000F3AEA"/>
    <w:rsid w:val="00143AD1"/>
    <w:rsid w:val="001E6B29"/>
    <w:rsid w:val="001F1592"/>
    <w:rsid w:val="002114D1"/>
    <w:rsid w:val="00223519"/>
    <w:rsid w:val="00240AD0"/>
    <w:rsid w:val="0024784E"/>
    <w:rsid w:val="00271A03"/>
    <w:rsid w:val="00272FAF"/>
    <w:rsid w:val="00281ECE"/>
    <w:rsid w:val="002944E5"/>
    <w:rsid w:val="002B6905"/>
    <w:rsid w:val="003069B9"/>
    <w:rsid w:val="00366777"/>
    <w:rsid w:val="00383055"/>
    <w:rsid w:val="003A7B35"/>
    <w:rsid w:val="003F24ED"/>
    <w:rsid w:val="00417BA4"/>
    <w:rsid w:val="00487633"/>
    <w:rsid w:val="0049148A"/>
    <w:rsid w:val="00513BB1"/>
    <w:rsid w:val="00527BA5"/>
    <w:rsid w:val="00533B0C"/>
    <w:rsid w:val="00580AEC"/>
    <w:rsid w:val="005E3068"/>
    <w:rsid w:val="00625C0C"/>
    <w:rsid w:val="00654770"/>
    <w:rsid w:val="006608E5"/>
    <w:rsid w:val="006852BD"/>
    <w:rsid w:val="006F60FC"/>
    <w:rsid w:val="006F70FA"/>
    <w:rsid w:val="00785A70"/>
    <w:rsid w:val="00812A95"/>
    <w:rsid w:val="00826E89"/>
    <w:rsid w:val="00837B2D"/>
    <w:rsid w:val="008611DB"/>
    <w:rsid w:val="008B28CB"/>
    <w:rsid w:val="008D3473"/>
    <w:rsid w:val="0090565D"/>
    <w:rsid w:val="0092058F"/>
    <w:rsid w:val="00926B7C"/>
    <w:rsid w:val="009A66F9"/>
    <w:rsid w:val="009D7391"/>
    <w:rsid w:val="00A4527E"/>
    <w:rsid w:val="00A963FF"/>
    <w:rsid w:val="00AB5A71"/>
    <w:rsid w:val="00BA2CB7"/>
    <w:rsid w:val="00BC2E22"/>
    <w:rsid w:val="00BE51AE"/>
    <w:rsid w:val="00C11766"/>
    <w:rsid w:val="00C35356"/>
    <w:rsid w:val="00C67FCA"/>
    <w:rsid w:val="00C830BC"/>
    <w:rsid w:val="00C92113"/>
    <w:rsid w:val="00CD66E3"/>
    <w:rsid w:val="00CF2591"/>
    <w:rsid w:val="00D62C9C"/>
    <w:rsid w:val="00D62D6F"/>
    <w:rsid w:val="00D66163"/>
    <w:rsid w:val="00DC38CA"/>
    <w:rsid w:val="00DE18E9"/>
    <w:rsid w:val="00ED63C3"/>
    <w:rsid w:val="00EF0538"/>
    <w:rsid w:val="00F41705"/>
    <w:rsid w:val="00FA347D"/>
    <w:rsid w:val="00FA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1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6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3C3"/>
    <w:rPr>
      <w:b/>
      <w:bCs/>
    </w:rPr>
  </w:style>
  <w:style w:type="paragraph" w:styleId="aa">
    <w:name w:val="Balloon Text"/>
    <w:basedOn w:val="a"/>
    <w:link w:val="ab"/>
    <w:semiHidden/>
    <w:unhideWhenUsed/>
    <w:rsid w:val="00E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3C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customStyle="1" w:styleId="ConsTitle">
    <w:name w:val="ConsTitle"/>
    <w:rsid w:val="006F60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E7435"/>
    <w:rPr>
      <w:color w:val="800080" w:themeColor="followedHyperlink"/>
      <w:u w:val="single"/>
    </w:rPr>
  </w:style>
  <w:style w:type="paragraph" w:customStyle="1" w:styleId="Default">
    <w:name w:val="Default"/>
    <w:rsid w:val="00625C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tree.asp?n=12296" TargetMode="External"/><Relationship Id="rId13" Type="http://schemas.openxmlformats.org/officeDocument/2006/relationships/hyperlink" Target="http://www.nlu.ru/news.htm?id=11717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ufor.ru/tree.asp?n=12299" TargetMode="External"/><Relationship Id="rId12" Type="http://schemas.openxmlformats.org/officeDocument/2006/relationships/hyperlink" Target="http://www.nlu.ru/news.htm?id=11717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lu.ru/news.htm?id=1171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ufor.ru/tree.asp?n=12295" TargetMode="External"/><Relationship Id="rId11" Type="http://schemas.openxmlformats.org/officeDocument/2006/relationships/hyperlink" Target="http://www.naufor.ru/tree.asp?n=11062" TargetMode="External"/><Relationship Id="rId5" Type="http://schemas.openxmlformats.org/officeDocument/2006/relationships/hyperlink" Target="mailto:kua@capital-am.ru" TargetMode="External"/><Relationship Id="rId15" Type="http://schemas.openxmlformats.org/officeDocument/2006/relationships/hyperlink" Target="http://www.nlu.ru/news.htm?id=117175" TargetMode="External"/><Relationship Id="rId10" Type="http://schemas.openxmlformats.org/officeDocument/2006/relationships/hyperlink" Target="http://www.naufor.ru/tree.asp?n=12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for.ru/tree.asp?n=12298" TargetMode="External"/><Relationship Id="rId14" Type="http://schemas.openxmlformats.org/officeDocument/2006/relationships/hyperlink" Target="http://www.nlu.ru/news.htm?id=117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marinaa</dc:creator>
  <cp:keywords/>
  <dc:description/>
  <cp:lastModifiedBy>KseniyaG</cp:lastModifiedBy>
  <cp:revision>77</cp:revision>
  <dcterms:created xsi:type="dcterms:W3CDTF">2016-05-18T14:05:00Z</dcterms:created>
  <dcterms:modified xsi:type="dcterms:W3CDTF">2016-05-20T14:03:00Z</dcterms:modified>
</cp:coreProperties>
</file>