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4D" w:rsidRPr="003A034D" w:rsidRDefault="00CF3869" w:rsidP="00883DC8">
      <w:pPr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bCs/>
          <w:sz w:val="24"/>
          <w:szCs w:val="24"/>
        </w:rPr>
        <w:t>Акционерное общество «Управляющая компания «Мой Капитал»</w:t>
      </w:r>
      <w:r w:rsidR="00A32463" w:rsidRPr="003A034D">
        <w:rPr>
          <w:rFonts w:ascii="Times New Roman" w:hAnsi="Times New Roman" w:cs="Times New Roman"/>
          <w:sz w:val="24"/>
          <w:szCs w:val="24"/>
        </w:rPr>
        <w:t xml:space="preserve"> </w:t>
      </w:r>
      <w:r w:rsidR="003A034D" w:rsidRPr="003A034D">
        <w:rPr>
          <w:rFonts w:ascii="Times New Roman" w:hAnsi="Times New Roman" w:cs="Times New Roman"/>
          <w:sz w:val="24"/>
          <w:szCs w:val="24"/>
        </w:rPr>
        <w:t xml:space="preserve">(далее – Компания) на основании лицензии профессионального участника </w:t>
      </w:r>
      <w:r w:rsidR="000B2C7D" w:rsidRPr="003A034D">
        <w:rPr>
          <w:rFonts w:ascii="Times New Roman" w:hAnsi="Times New Roman" w:cs="Times New Roman"/>
          <w:sz w:val="24"/>
          <w:szCs w:val="24"/>
        </w:rPr>
        <w:t>рынк</w:t>
      </w:r>
      <w:r w:rsidR="000B2C7D">
        <w:rPr>
          <w:rFonts w:ascii="Times New Roman" w:hAnsi="Times New Roman" w:cs="Times New Roman"/>
          <w:sz w:val="24"/>
          <w:szCs w:val="24"/>
        </w:rPr>
        <w:t>а</w:t>
      </w:r>
      <w:r w:rsidR="000B2C7D" w:rsidRPr="003A034D">
        <w:rPr>
          <w:rFonts w:ascii="Times New Roman" w:hAnsi="Times New Roman" w:cs="Times New Roman"/>
          <w:sz w:val="24"/>
          <w:szCs w:val="24"/>
        </w:rPr>
        <w:t xml:space="preserve"> </w:t>
      </w:r>
      <w:r w:rsidR="003A034D" w:rsidRPr="003A034D">
        <w:rPr>
          <w:rFonts w:ascii="Times New Roman" w:hAnsi="Times New Roman" w:cs="Times New Roman"/>
          <w:sz w:val="24"/>
          <w:szCs w:val="24"/>
        </w:rPr>
        <w:t xml:space="preserve">ценных бумаг </w:t>
      </w:r>
      <w:r w:rsidR="000B2C7D" w:rsidRPr="003A034D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3A034D" w:rsidRPr="003A034D">
        <w:rPr>
          <w:rFonts w:ascii="Times New Roman" w:hAnsi="Times New Roman" w:cs="Times New Roman"/>
          <w:sz w:val="24"/>
          <w:szCs w:val="24"/>
        </w:rPr>
        <w:t>деятельность по управлению ценными бумагами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034D" w:rsidRP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>Иных видов профессиональной деятельности на рынке ценных бумаг Компания не осуществляет (не совмещает виды профессиональной деятельности на рынке ценных бумаг).</w:t>
      </w:r>
    </w:p>
    <w:p w:rsidR="003A034D" w:rsidRP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Компания</w:t>
      </w:r>
      <w:r w:rsidRPr="003A034D">
        <w:rPr>
          <w:rFonts w:ascii="Times New Roman" w:hAnsi="Times New Roman" w:cs="Times New Roman"/>
          <w:sz w:val="24"/>
          <w:szCs w:val="24"/>
        </w:rPr>
        <w:t xml:space="preserve"> </w:t>
      </w:r>
      <w:r w:rsidR="007D453E" w:rsidRPr="003A034D">
        <w:rPr>
          <w:rFonts w:ascii="Times New Roman" w:hAnsi="Times New Roman" w:cs="Times New Roman"/>
          <w:sz w:val="24"/>
          <w:szCs w:val="24"/>
        </w:rPr>
        <w:t xml:space="preserve">на основании соответствующей лицензии </w:t>
      </w:r>
      <w:r w:rsidRPr="003A034D">
        <w:rPr>
          <w:rFonts w:ascii="Times New Roman" w:hAnsi="Times New Roman" w:cs="Times New Roman"/>
          <w:sz w:val="24"/>
          <w:szCs w:val="24"/>
        </w:rPr>
        <w:t>осуществляет деятельность по управлению инвестиционными фондами, паевыми инвестиционными фондами и негосударственными пенсионными фондами.</w:t>
      </w:r>
    </w:p>
    <w:p w:rsidR="000B79A4" w:rsidRPr="007E721F" w:rsidRDefault="000B79A4" w:rsidP="000B79A4">
      <w:pPr>
        <w:jc w:val="both"/>
        <w:rPr>
          <w:rFonts w:ascii="Times New Roman" w:hAnsi="Times New Roman" w:cs="Times New Roman"/>
          <w:sz w:val="24"/>
          <w:szCs w:val="24"/>
        </w:rPr>
      </w:pPr>
      <w:r w:rsidRPr="007E721F">
        <w:rPr>
          <w:rFonts w:ascii="Times New Roman" w:hAnsi="Times New Roman" w:cs="Times New Roman"/>
          <w:sz w:val="24"/>
          <w:szCs w:val="24"/>
        </w:rPr>
        <w:t>Компания не усматривает рисков возникновения конфликта интересов при совмещении указанных видов деятельности.</w:t>
      </w:r>
    </w:p>
    <w:p w:rsidR="000B79A4" w:rsidRPr="003A034D" w:rsidRDefault="000B79A4" w:rsidP="003A0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34D" w:rsidRPr="003A034D" w:rsidRDefault="003A034D" w:rsidP="003A034D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>Информация раскрывается в соответст</w:t>
      </w:r>
      <w:r w:rsidR="00B311FF">
        <w:rPr>
          <w:rFonts w:ascii="Times New Roman" w:hAnsi="Times New Roman" w:cs="Times New Roman"/>
          <w:sz w:val="24"/>
          <w:szCs w:val="24"/>
        </w:rPr>
        <w:t>вии с требованиями стандарт</w:t>
      </w:r>
      <w:r w:rsidR="00CF3869">
        <w:rPr>
          <w:rFonts w:ascii="Times New Roman" w:hAnsi="Times New Roman" w:cs="Times New Roman"/>
          <w:sz w:val="24"/>
          <w:szCs w:val="24"/>
        </w:rPr>
        <w:t>ов</w:t>
      </w:r>
      <w:r w:rsidR="00B311FF">
        <w:rPr>
          <w:rFonts w:ascii="Times New Roman" w:hAnsi="Times New Roman" w:cs="Times New Roman"/>
          <w:sz w:val="24"/>
          <w:szCs w:val="24"/>
        </w:rPr>
        <w:t xml:space="preserve"> С.</w:t>
      </w:r>
      <w:r w:rsidRPr="003A034D">
        <w:rPr>
          <w:rFonts w:ascii="Times New Roman" w:hAnsi="Times New Roman" w:cs="Times New Roman"/>
          <w:sz w:val="24"/>
          <w:szCs w:val="24"/>
        </w:rPr>
        <w:t>5.6 «Стандартов профессиональной деятельности на рынке ценных бумаг»,</w:t>
      </w:r>
      <w:r w:rsidR="00CF3869">
        <w:rPr>
          <w:rFonts w:ascii="Times New Roman" w:hAnsi="Times New Roman" w:cs="Times New Roman"/>
          <w:sz w:val="24"/>
          <w:szCs w:val="24"/>
        </w:rPr>
        <w:t xml:space="preserve"> С.1.5. «</w:t>
      </w:r>
      <w:r w:rsidR="00CF3869" w:rsidRPr="00CF3869">
        <w:rPr>
          <w:rFonts w:ascii="Times New Roman" w:hAnsi="Times New Roman" w:cs="Times New Roman"/>
          <w:sz w:val="24"/>
          <w:szCs w:val="24"/>
        </w:rPr>
        <w:t>Стандарт</w:t>
      </w:r>
      <w:r w:rsidR="00CF3869">
        <w:rPr>
          <w:rFonts w:ascii="Times New Roman" w:hAnsi="Times New Roman" w:cs="Times New Roman"/>
          <w:sz w:val="24"/>
          <w:szCs w:val="24"/>
        </w:rPr>
        <w:t>ов</w:t>
      </w:r>
      <w:r w:rsidR="00CF3869" w:rsidRPr="00CF3869">
        <w:rPr>
          <w:rFonts w:ascii="Times New Roman" w:hAnsi="Times New Roman" w:cs="Times New Roman"/>
          <w:sz w:val="24"/>
          <w:szCs w:val="24"/>
        </w:rPr>
        <w:t xml:space="preserve"> деятельности управляющих компаний</w:t>
      </w:r>
      <w:r w:rsidR="00CF3869">
        <w:rPr>
          <w:rFonts w:ascii="Times New Roman" w:hAnsi="Times New Roman" w:cs="Times New Roman"/>
          <w:sz w:val="24"/>
          <w:szCs w:val="24"/>
        </w:rPr>
        <w:t>»,</w:t>
      </w:r>
      <w:r w:rsidRPr="003A034D">
        <w:rPr>
          <w:rFonts w:ascii="Times New Roman" w:hAnsi="Times New Roman" w:cs="Times New Roman"/>
          <w:sz w:val="24"/>
          <w:szCs w:val="24"/>
        </w:rPr>
        <w:t xml:space="preserve"> утвержденных НАУФОР.</w:t>
      </w:r>
      <w:bookmarkStart w:id="0" w:name="_GoBack"/>
      <w:bookmarkEnd w:id="0"/>
    </w:p>
    <w:sectPr w:rsidR="003A034D" w:rsidRPr="003A034D" w:rsidSect="00EA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CE2"/>
    <w:multiLevelType w:val="multilevel"/>
    <w:tmpl w:val="F076A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DE2"/>
    <w:rsid w:val="000636F2"/>
    <w:rsid w:val="000B2C7D"/>
    <w:rsid w:val="000B79A4"/>
    <w:rsid w:val="000C74B9"/>
    <w:rsid w:val="003A034D"/>
    <w:rsid w:val="00455B90"/>
    <w:rsid w:val="00481DE2"/>
    <w:rsid w:val="00560C14"/>
    <w:rsid w:val="0063267C"/>
    <w:rsid w:val="007C62C6"/>
    <w:rsid w:val="007D453E"/>
    <w:rsid w:val="00883DC8"/>
    <w:rsid w:val="00A32463"/>
    <w:rsid w:val="00B311FF"/>
    <w:rsid w:val="00C7539C"/>
    <w:rsid w:val="00C8772B"/>
    <w:rsid w:val="00CC4F6B"/>
    <w:rsid w:val="00CF3869"/>
    <w:rsid w:val="00E33CEF"/>
    <w:rsid w:val="00EA7C5D"/>
    <w:rsid w:val="00E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AEC7"/>
  <w15:docId w15:val="{85624C8E-BF0B-43AB-8DD2-767259E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A034D"/>
    <w:rPr>
      <w:rFonts w:ascii="Arial" w:hAnsi="Arial" w:cs="Arial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3A034D"/>
    <w:pPr>
      <w:widowControl w:val="0"/>
      <w:shd w:val="clear" w:color="auto" w:fill="FFFFFF"/>
      <w:spacing w:after="0" w:line="298" w:lineRule="exact"/>
      <w:ind w:hanging="600"/>
      <w:jc w:val="both"/>
    </w:pPr>
    <w:rPr>
      <w:rFonts w:ascii="Arial" w:hAnsi="Arial" w:cs="Arial"/>
      <w:sz w:val="19"/>
      <w:szCs w:val="19"/>
    </w:rPr>
  </w:style>
  <w:style w:type="character" w:styleId="a4">
    <w:name w:val="Hyperlink"/>
    <w:basedOn w:val="a0"/>
    <w:uiPriority w:val="99"/>
    <w:unhideWhenUsed/>
    <w:rsid w:val="000C74B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38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Самусенков Артем Алексеевич</cp:lastModifiedBy>
  <cp:revision>4</cp:revision>
  <dcterms:created xsi:type="dcterms:W3CDTF">2017-06-08T07:50:00Z</dcterms:created>
  <dcterms:modified xsi:type="dcterms:W3CDTF">2022-09-13T12:30:00Z</dcterms:modified>
</cp:coreProperties>
</file>