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15" w:rsidRDefault="00E82A15" w:rsidP="00E82A15">
      <w:r>
        <w:t xml:space="preserve">Информация об официальных сайтах, а также </w:t>
      </w:r>
      <w:r>
        <w:t xml:space="preserve">об аккаунтах в социальных сетях </w:t>
      </w:r>
      <w:r>
        <w:t>профессионального участника</w:t>
      </w:r>
      <w:bookmarkStart w:id="0" w:name="_GoBack"/>
      <w:bookmarkEnd w:id="0"/>
    </w:p>
    <w:p w:rsidR="00E82A15" w:rsidRDefault="00E82A15" w:rsidP="00E82A15">
      <w:r>
        <w:t xml:space="preserve">Официальный сайт: </w:t>
      </w:r>
      <w:r w:rsidRPr="00E82A15">
        <w:t>https://capital-am.ru/</w:t>
      </w:r>
    </w:p>
    <w:p w:rsidR="00AF2B7D" w:rsidRPr="00E82A15" w:rsidRDefault="00E82A15" w:rsidP="00E82A15">
      <w:r>
        <w:t>АО УК «Мой Капитал» не имеет (не ведет) а</w:t>
      </w:r>
      <w:r>
        <w:t>ккаунты в социальных сетях</w:t>
      </w:r>
      <w:r>
        <w:t>.</w:t>
      </w:r>
    </w:p>
    <w:sectPr w:rsidR="00AF2B7D" w:rsidRPr="00E82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5B"/>
    <w:rsid w:val="00283F81"/>
    <w:rsid w:val="00843A5B"/>
    <w:rsid w:val="00A74CCB"/>
    <w:rsid w:val="00CF5F01"/>
    <w:rsid w:val="00E8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9B0A1"/>
  <w15:chartTrackingRefBased/>
  <w15:docId w15:val="{F89F6670-64CF-4D68-A375-A2DB52BD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7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</dc:creator>
  <cp:keywords/>
  <dc:description/>
  <cp:lastModifiedBy>Самусенков Артем</cp:lastModifiedBy>
  <cp:revision>4</cp:revision>
  <dcterms:created xsi:type="dcterms:W3CDTF">2024-04-01T12:00:00Z</dcterms:created>
  <dcterms:modified xsi:type="dcterms:W3CDTF">2024-04-01T12:04:00Z</dcterms:modified>
</cp:coreProperties>
</file>